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7ACA" w14:textId="77777777" w:rsidR="0079671F" w:rsidRPr="00F57316" w:rsidRDefault="008A699E" w:rsidP="00811EAC">
      <w:pPr>
        <w:jc w:val="center"/>
        <w:rPr>
          <w:rFonts w:ascii="Times New Roman" w:hAnsi="Times New Roman" w:cs="Times New Roman"/>
          <w:b/>
        </w:rPr>
      </w:pPr>
      <w:r w:rsidRPr="00F573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Instrukcja dołączenia do spotkania otwartego prowadzonego w związku z konsultacjami społecznymi </w:t>
      </w:r>
      <w:r w:rsidR="00811EAC" w:rsidRPr="00F573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projektu miejscowego planu zagospodarowania przestrzennego </w:t>
      </w:r>
      <w:r w:rsidR="00847A60" w:rsidRPr="00F57316">
        <w:rPr>
          <w:rFonts w:ascii="Times New Roman" w:hAnsi="Times New Roman" w:cs="Times New Roman"/>
          <w:b/>
        </w:rPr>
        <w:t>dla działki nr 953/2 oraz dla części działek nr 26/16, 27, 950, 951, 952 położonych w obrębie Miasto Miłomłyn, gmina Miłomłyn</w:t>
      </w:r>
    </w:p>
    <w:p w14:paraId="4F8B7A83" w14:textId="77777777" w:rsidR="0079671F" w:rsidRPr="00F57316" w:rsidRDefault="0079671F" w:rsidP="002E1CF9">
      <w:pPr>
        <w:jc w:val="both"/>
        <w:rPr>
          <w:rFonts w:ascii="Times New Roman" w:hAnsi="Times New Roman" w:cs="Times New Roman"/>
        </w:rPr>
      </w:pPr>
      <w:r w:rsidRPr="00F57316">
        <w:rPr>
          <w:rFonts w:ascii="Times New Roman" w:hAnsi="Times New Roman" w:cs="Times New Roman"/>
        </w:rPr>
        <w:t>Zgodnie z art. 8</w:t>
      </w:r>
      <w:r w:rsidR="00D45BF4" w:rsidRPr="00F57316">
        <w:rPr>
          <w:rFonts w:ascii="Times New Roman" w:hAnsi="Times New Roman" w:cs="Times New Roman"/>
        </w:rPr>
        <w:t>i</w:t>
      </w:r>
      <w:r w:rsidRPr="00F57316">
        <w:rPr>
          <w:rFonts w:ascii="Times New Roman" w:hAnsi="Times New Roman" w:cs="Times New Roman"/>
        </w:rPr>
        <w:t xml:space="preserve"> ust. </w:t>
      </w:r>
      <w:r w:rsidR="00D45BF4" w:rsidRPr="00F57316">
        <w:rPr>
          <w:rFonts w:ascii="Times New Roman" w:hAnsi="Times New Roman" w:cs="Times New Roman"/>
        </w:rPr>
        <w:t>6 pkt 2</w:t>
      </w:r>
      <w:r w:rsidRPr="00F57316">
        <w:rPr>
          <w:rFonts w:ascii="Times New Roman" w:hAnsi="Times New Roman" w:cs="Times New Roman"/>
        </w:rPr>
        <w:t xml:space="preserve"> ustawy o planowaniu i zagospodarowaniu przestrzennym, </w:t>
      </w:r>
      <w:r w:rsidR="00D45BF4" w:rsidRPr="00F57316">
        <w:rPr>
          <w:rFonts w:ascii="Times New Roman" w:hAnsi="Times New Roman" w:cs="Times New Roman"/>
        </w:rPr>
        <w:t>spotkanie otwarte</w:t>
      </w:r>
      <w:r w:rsidRPr="00F57316">
        <w:rPr>
          <w:rFonts w:ascii="Times New Roman" w:hAnsi="Times New Roman" w:cs="Times New Roman"/>
        </w:rPr>
        <w:t xml:space="preserve"> może być przeprowadz</w:t>
      </w:r>
      <w:r w:rsidR="00D45BF4" w:rsidRPr="00F57316">
        <w:rPr>
          <w:rFonts w:ascii="Times New Roman" w:hAnsi="Times New Roman" w:cs="Times New Roman"/>
        </w:rPr>
        <w:t>one</w:t>
      </w:r>
      <w:r w:rsidRPr="00F57316">
        <w:rPr>
          <w:rFonts w:ascii="Times New Roman" w:hAnsi="Times New Roman" w:cs="Times New Roman"/>
        </w:rPr>
        <w:t xml:space="preserve"> za pomocą środków porozumiewania się na odległość, </w:t>
      </w:r>
      <w:r w:rsidR="00D45BF4" w:rsidRPr="00F57316">
        <w:rPr>
          <w:rFonts w:ascii="Times New Roman" w:hAnsi="Times New Roman" w:cs="Times New Roman"/>
        </w:rPr>
        <w:t xml:space="preserve">zapewniających </w:t>
      </w:r>
      <w:r w:rsidRPr="00F57316">
        <w:rPr>
          <w:rFonts w:ascii="Times New Roman" w:hAnsi="Times New Roman" w:cs="Times New Roman"/>
        </w:rPr>
        <w:t>jednoczesną transmisję</w:t>
      </w:r>
      <w:r w:rsidR="00264223" w:rsidRPr="00F57316">
        <w:rPr>
          <w:rFonts w:ascii="Times New Roman" w:hAnsi="Times New Roman" w:cs="Times New Roman"/>
        </w:rPr>
        <w:t xml:space="preserve"> </w:t>
      </w:r>
      <w:r w:rsidR="00D45BF4" w:rsidRPr="00F57316">
        <w:rPr>
          <w:rFonts w:ascii="Times New Roman" w:hAnsi="Times New Roman" w:cs="Times New Roman"/>
        </w:rPr>
        <w:t xml:space="preserve">obrazu i dźwięku, </w:t>
      </w:r>
      <w:r w:rsidR="00264223" w:rsidRPr="00F57316">
        <w:rPr>
          <w:rFonts w:ascii="Times New Roman" w:hAnsi="Times New Roman" w:cs="Times New Roman"/>
        </w:rPr>
        <w:t>sposób</w:t>
      </w:r>
      <w:r w:rsidRPr="00F57316">
        <w:rPr>
          <w:rFonts w:ascii="Times New Roman" w:hAnsi="Times New Roman" w:cs="Times New Roman"/>
        </w:rPr>
        <w:t xml:space="preserve"> umożliwiający zadawanie pytań w formie zapisu tekstowego</w:t>
      </w:r>
      <w:r w:rsidR="00D45BF4" w:rsidRPr="00F57316">
        <w:rPr>
          <w:rFonts w:ascii="Times New Roman" w:hAnsi="Times New Roman" w:cs="Times New Roman"/>
        </w:rPr>
        <w:t>, umożliwiając interesariuszom wypowiadanie się, zadawanie pytań i zgłaszanie uwag</w:t>
      </w:r>
      <w:r w:rsidRPr="00F57316">
        <w:rPr>
          <w:rFonts w:ascii="Times New Roman" w:hAnsi="Times New Roman" w:cs="Times New Roman"/>
        </w:rPr>
        <w:t xml:space="preserve">. </w:t>
      </w:r>
    </w:p>
    <w:p w14:paraId="34E7D958" w14:textId="77777777" w:rsidR="002E1CF9" w:rsidRPr="00F57316" w:rsidRDefault="002E1CF9" w:rsidP="002E1CF9">
      <w:pPr>
        <w:jc w:val="both"/>
        <w:rPr>
          <w:rFonts w:ascii="Times New Roman" w:hAnsi="Times New Roman" w:cs="Times New Roman"/>
        </w:rPr>
      </w:pPr>
    </w:p>
    <w:p w14:paraId="3D89D212" w14:textId="0612757E" w:rsidR="002E1CF9" w:rsidRPr="00F57316" w:rsidRDefault="002E1CF9" w:rsidP="00F238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316">
        <w:rPr>
          <w:rFonts w:ascii="Times New Roman" w:hAnsi="Times New Roman" w:cs="Times New Roman"/>
        </w:rPr>
        <w:t xml:space="preserve">Osoby chcące uczestniczyć w </w:t>
      </w:r>
      <w:r w:rsidR="00D45BF4" w:rsidRPr="00F57316">
        <w:rPr>
          <w:rFonts w:ascii="Times New Roman" w:hAnsi="Times New Roman" w:cs="Times New Roman"/>
        </w:rPr>
        <w:t>spotkaniu otwartym</w:t>
      </w:r>
      <w:r w:rsidRPr="00F57316">
        <w:rPr>
          <w:rFonts w:ascii="Times New Roman" w:hAnsi="Times New Roman" w:cs="Times New Roman"/>
        </w:rPr>
        <w:t xml:space="preserve">, w tym zadawać pytania proszone są </w:t>
      </w:r>
      <w:r w:rsidR="00762A35" w:rsidRPr="00F57316">
        <w:rPr>
          <w:rFonts w:ascii="Times New Roman" w:hAnsi="Times New Roman" w:cs="Times New Roman"/>
        </w:rPr>
        <w:br/>
      </w:r>
      <w:r w:rsidRPr="00F57316">
        <w:rPr>
          <w:rFonts w:ascii="Times New Roman" w:hAnsi="Times New Roman" w:cs="Times New Roman"/>
        </w:rPr>
        <w:t xml:space="preserve">o zgłoszenie tego faktu do dnia poprzedzającego dzień </w:t>
      </w:r>
      <w:r w:rsidR="00D45BF4" w:rsidRPr="00F57316">
        <w:rPr>
          <w:rFonts w:ascii="Times New Roman" w:hAnsi="Times New Roman" w:cs="Times New Roman"/>
        </w:rPr>
        <w:t xml:space="preserve">spotkania otwartego </w:t>
      </w:r>
      <w:r w:rsidR="00762A35" w:rsidRPr="00F57316">
        <w:rPr>
          <w:rFonts w:ascii="Times New Roman" w:hAnsi="Times New Roman" w:cs="Times New Roman"/>
        </w:rPr>
        <w:br/>
      </w:r>
      <w:r w:rsidR="00D45BF4" w:rsidRPr="00F57316">
        <w:rPr>
          <w:rFonts w:ascii="Times New Roman" w:hAnsi="Times New Roman" w:cs="Times New Roman"/>
        </w:rPr>
        <w:t xml:space="preserve">(tj. do dnia </w:t>
      </w:r>
      <w:r w:rsidR="001A3A64" w:rsidRPr="00F57316">
        <w:rPr>
          <w:rFonts w:ascii="Times New Roman" w:hAnsi="Times New Roman" w:cs="Times New Roman"/>
        </w:rPr>
        <w:t xml:space="preserve"> </w:t>
      </w:r>
      <w:r w:rsidR="00762A35" w:rsidRPr="00F57316">
        <w:rPr>
          <w:rFonts w:ascii="Times New Roman" w:hAnsi="Times New Roman" w:cs="Times New Roman"/>
          <w:b/>
          <w:bCs/>
        </w:rPr>
        <w:t>30 marca 2026 r.</w:t>
      </w:r>
      <w:r w:rsidR="00D45BF4" w:rsidRPr="00F57316">
        <w:rPr>
          <w:rFonts w:ascii="Times New Roman" w:hAnsi="Times New Roman" w:cs="Times New Roman"/>
        </w:rPr>
        <w:t>)</w:t>
      </w:r>
      <w:r w:rsidRPr="00F57316">
        <w:rPr>
          <w:rFonts w:ascii="Times New Roman" w:hAnsi="Times New Roman" w:cs="Times New Roman"/>
        </w:rPr>
        <w:t xml:space="preserve"> na adres mailowy</w:t>
      </w:r>
      <w:hyperlink r:id="rId5" w:history="1">
        <w:r w:rsidR="005E78C1" w:rsidRPr="00F57316">
          <w:rPr>
            <w:rStyle w:val="Hipercze"/>
            <w:rFonts w:ascii="Times New Roman" w:hAnsi="Times New Roman" w:cs="Times New Roman"/>
            <w:bCs/>
            <w:color w:val="000000" w:themeColor="text1"/>
          </w:rPr>
          <w:t>gmina@milomlyn.pl</w:t>
        </w:r>
      </w:hyperlink>
      <w:r w:rsidR="00F238EB" w:rsidRPr="00F57316">
        <w:rPr>
          <w:rFonts w:ascii="Times New Roman" w:hAnsi="Times New Roman" w:cs="Times New Roman"/>
          <w:bCs/>
        </w:rPr>
        <w:t xml:space="preserve"> </w:t>
      </w:r>
      <w:r w:rsidRPr="00F57316">
        <w:rPr>
          <w:rFonts w:ascii="Times New Roman" w:hAnsi="Times New Roman" w:cs="Times New Roman"/>
        </w:rPr>
        <w:t>Zgłoszenie powinno zawierać: imię i nazwisko albo nazwę oraz adres zamieszkania albo siedziby.</w:t>
      </w:r>
    </w:p>
    <w:p w14:paraId="6B4CD2DB" w14:textId="0E0925AB" w:rsidR="002E1CF9" w:rsidRPr="00F57316" w:rsidRDefault="002E1CF9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316">
        <w:rPr>
          <w:rFonts w:ascii="Times New Roman" w:hAnsi="Times New Roman" w:cs="Times New Roman"/>
        </w:rPr>
        <w:t xml:space="preserve">W dniu </w:t>
      </w:r>
      <w:r w:rsidR="008E6D2C" w:rsidRPr="00F57316">
        <w:rPr>
          <w:rFonts w:ascii="Times New Roman" w:hAnsi="Times New Roman" w:cs="Times New Roman"/>
        </w:rPr>
        <w:t>spotkania otwartego</w:t>
      </w:r>
      <w:r w:rsidRPr="00F57316">
        <w:rPr>
          <w:rFonts w:ascii="Times New Roman" w:hAnsi="Times New Roman" w:cs="Times New Roman"/>
        </w:rPr>
        <w:t xml:space="preserve"> otrzymają Państwo link (na podany</w:t>
      </w:r>
      <w:r w:rsidR="009773AB" w:rsidRPr="00F57316">
        <w:rPr>
          <w:rFonts w:ascii="Times New Roman" w:hAnsi="Times New Roman" w:cs="Times New Roman"/>
        </w:rPr>
        <w:t xml:space="preserve"> adres e-mail) do zdalne</w:t>
      </w:r>
      <w:r w:rsidR="008E6D2C" w:rsidRPr="00F57316">
        <w:rPr>
          <w:rFonts w:ascii="Times New Roman" w:hAnsi="Times New Roman" w:cs="Times New Roman"/>
        </w:rPr>
        <w:t>go</w:t>
      </w:r>
      <w:r w:rsidR="009773AB" w:rsidRPr="00F57316">
        <w:rPr>
          <w:rFonts w:ascii="Times New Roman" w:hAnsi="Times New Roman" w:cs="Times New Roman"/>
        </w:rPr>
        <w:t xml:space="preserve"> </w:t>
      </w:r>
      <w:r w:rsidR="008E6D2C" w:rsidRPr="00F57316">
        <w:rPr>
          <w:rFonts w:ascii="Times New Roman" w:hAnsi="Times New Roman" w:cs="Times New Roman"/>
        </w:rPr>
        <w:t>spotkania otwartego</w:t>
      </w:r>
      <w:r w:rsidR="009773AB" w:rsidRPr="00F57316">
        <w:rPr>
          <w:rFonts w:ascii="Times New Roman" w:hAnsi="Times New Roman" w:cs="Times New Roman"/>
        </w:rPr>
        <w:t>, która odbędzie się przez aplikację</w:t>
      </w:r>
      <w:r w:rsidR="00F238EB" w:rsidRPr="00F57316">
        <w:rPr>
          <w:rFonts w:ascii="Times New Roman" w:hAnsi="Times New Roman" w:cs="Times New Roman"/>
        </w:rPr>
        <w:t xml:space="preserve"> </w:t>
      </w:r>
      <w:r w:rsidR="00F57316">
        <w:rPr>
          <w:rFonts w:ascii="Times New Roman" w:hAnsi="Times New Roman" w:cs="Times New Roman"/>
        </w:rPr>
        <w:t>GoogleMeet.</w:t>
      </w:r>
    </w:p>
    <w:p w14:paraId="7D41FEFC" w14:textId="77777777" w:rsidR="00555B42" w:rsidRPr="00F57316" w:rsidRDefault="00555B42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316">
        <w:rPr>
          <w:rFonts w:ascii="Times New Roman" w:hAnsi="Times New Roman" w:cs="Times New Roman"/>
        </w:rPr>
        <w:t xml:space="preserve">Po wejściu w link należy </w:t>
      </w:r>
      <w:r w:rsidR="00F238EB" w:rsidRPr="00F57316">
        <w:rPr>
          <w:rFonts w:ascii="Times New Roman" w:hAnsi="Times New Roman" w:cs="Times New Roman"/>
        </w:rPr>
        <w:t>podać swoją nazwę/imię i nazwisko i dołączyć do spotkania.</w:t>
      </w:r>
    </w:p>
    <w:p w14:paraId="67E00B3F" w14:textId="77777777" w:rsidR="00EC709D" w:rsidRPr="00F57316" w:rsidRDefault="00EC709D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316">
        <w:rPr>
          <w:rFonts w:ascii="Times New Roman" w:hAnsi="Times New Roman" w:cs="Times New Roman"/>
        </w:rPr>
        <w:t xml:space="preserve">Dodatkowe, potrzebne narzędzia to kamerka internetowa oraz mikrofon, jeżeli nie są wbudowane jako wyposażenie komputera. Narzędzia te nie są jednak obowiązkowe, pytania zadawać można również w formie tekstowej. </w:t>
      </w:r>
    </w:p>
    <w:p w14:paraId="191C59EA" w14:textId="77777777" w:rsidR="00D45BF4" w:rsidRPr="00F57316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21A4E" w14:textId="77777777" w:rsidR="00D45BF4" w:rsidRPr="00F57316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81A4C" w14:textId="77777777" w:rsidR="00D45BF4" w:rsidRPr="00F57316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5A81B" w14:textId="77777777" w:rsidR="00D45BF4" w:rsidRPr="00F57316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EED20" w14:textId="77777777" w:rsidR="00D45BF4" w:rsidRPr="00F57316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BABE2" w14:textId="77777777" w:rsidR="00EC709D" w:rsidRPr="00F57316" w:rsidRDefault="00EC709D" w:rsidP="00EC709D">
      <w:pPr>
        <w:jc w:val="both"/>
        <w:rPr>
          <w:rFonts w:ascii="Times New Roman" w:hAnsi="Times New Roman" w:cs="Times New Roman"/>
          <w:sz w:val="24"/>
          <w:szCs w:val="24"/>
        </w:rPr>
      </w:pPr>
      <w:r w:rsidRPr="00F57316">
        <w:rPr>
          <w:rFonts w:ascii="Times New Roman" w:hAnsi="Times New Roman" w:cs="Times New Roman"/>
          <w:sz w:val="24"/>
          <w:szCs w:val="24"/>
        </w:rPr>
        <w:t>Informacja RODO:</w:t>
      </w:r>
    </w:p>
    <w:p w14:paraId="7DEDCCF9" w14:textId="77777777" w:rsidR="005E78C1" w:rsidRPr="00F57316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5731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 związku z obowiązkiem, o którym mowa w art. 13 ust. 1 i 2 Rozporządzenia Parlamentu Europejskiego i Rady (UE) nr 2016/679 informuję, że:  </w:t>
      </w:r>
    </w:p>
    <w:p w14:paraId="26DD5E6D" w14:textId="77777777" w:rsidR="005E78C1" w:rsidRPr="00F57316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5731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1.Administratorem Państwa danych osobowych jest Miasto i Gmina Miłomłyn, z siedzibą przy ul. Twarda 12, 14-140 Miłomłyn (nr tel. 89 642 58 01,  adres e-mail: gmina@milomlyn.pl).</w:t>
      </w:r>
    </w:p>
    <w:p w14:paraId="157C39B7" w14:textId="77777777" w:rsidR="005E78C1" w:rsidRPr="00F57316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5731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2. Będziemy przetwarzać Państwa dane osobowe w celu realizacji procedury sporządzenia miejscowego planu zagospodarowania przestrzennego na podstawie ustawy z dnia 27 marca 2003 r. o planowaniu i zagospodarowaniu przestrzennym.</w:t>
      </w:r>
    </w:p>
    <w:p w14:paraId="59BEEB35" w14:textId="77777777" w:rsidR="005E78C1" w:rsidRPr="00F57316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5731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3. We wszystkich sprawach związanych z przetwarzaniem Państwa danych osobowych oraz realizacją przysługujących Państwu praw, można skontaktować się z Inspektorem Ochrony Danych, za pośrednictwem poczty elektronicznej rodo@milomlyn.pl.</w:t>
      </w:r>
    </w:p>
    <w:p w14:paraId="0C524645" w14:textId="77777777" w:rsidR="00EC709D" w:rsidRPr="005E78C1" w:rsidRDefault="005E78C1" w:rsidP="00D45BF4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5731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4. Pełen zakres informacji nt. przetwarzania danych osobowych znajduje się na stronie internetowej http://www.bip.milomlyn.pl/ w zakładce „RODO” oraz w siedzibie Administratora.</w:t>
      </w:r>
    </w:p>
    <w:sectPr w:rsidR="00EC709D" w:rsidRPr="005E78C1" w:rsidSect="003C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79EF"/>
    <w:multiLevelType w:val="hybridMultilevel"/>
    <w:tmpl w:val="5EBE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1F"/>
    <w:rsid w:val="000E1C94"/>
    <w:rsid w:val="00190E83"/>
    <w:rsid w:val="001A3A64"/>
    <w:rsid w:val="00264223"/>
    <w:rsid w:val="002E1CF9"/>
    <w:rsid w:val="003A6EA9"/>
    <w:rsid w:val="003C1536"/>
    <w:rsid w:val="004776AC"/>
    <w:rsid w:val="00555B42"/>
    <w:rsid w:val="00566853"/>
    <w:rsid w:val="005E78C1"/>
    <w:rsid w:val="00642502"/>
    <w:rsid w:val="00762A35"/>
    <w:rsid w:val="00791789"/>
    <w:rsid w:val="0079671F"/>
    <w:rsid w:val="00797E9F"/>
    <w:rsid w:val="008055D7"/>
    <w:rsid w:val="00811EAC"/>
    <w:rsid w:val="00847A60"/>
    <w:rsid w:val="008726F7"/>
    <w:rsid w:val="008A699E"/>
    <w:rsid w:val="008E6D2C"/>
    <w:rsid w:val="009773AB"/>
    <w:rsid w:val="009E33B1"/>
    <w:rsid w:val="009F7493"/>
    <w:rsid w:val="00AD7FA9"/>
    <w:rsid w:val="00B76E9E"/>
    <w:rsid w:val="00C375B9"/>
    <w:rsid w:val="00D45BF4"/>
    <w:rsid w:val="00D72AA0"/>
    <w:rsid w:val="00D814A4"/>
    <w:rsid w:val="00D82A8D"/>
    <w:rsid w:val="00D8648B"/>
    <w:rsid w:val="00EC709D"/>
    <w:rsid w:val="00F238EB"/>
    <w:rsid w:val="00F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A70A"/>
  <w15:docId w15:val="{8E9587E1-18D6-47A6-9200-8D8C0AB5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loml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UMIG Milomlyn</cp:lastModifiedBy>
  <cp:revision>5</cp:revision>
  <dcterms:created xsi:type="dcterms:W3CDTF">2026-02-18T09:00:00Z</dcterms:created>
  <dcterms:modified xsi:type="dcterms:W3CDTF">2026-03-17T12:09:00Z</dcterms:modified>
</cp:coreProperties>
</file>